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9A85" w14:textId="65A6BDC8" w:rsidR="00CC15FE" w:rsidRDefault="00CC15FE">
      <w:pPr>
        <w:spacing w:before="78"/>
        <w:ind w:left="135"/>
        <w:rPr>
          <w:rFonts w:ascii="Verdana" w:hAnsi="Verdana"/>
          <w:w w:val="90"/>
          <w:sz w:val="18"/>
          <w:szCs w:val="18"/>
        </w:rPr>
      </w:pPr>
    </w:p>
    <w:p w14:paraId="31A62D54" w14:textId="55B1072F" w:rsidR="00CC15FE" w:rsidRDefault="001716E4">
      <w:pPr>
        <w:spacing w:before="78"/>
        <w:ind w:left="135"/>
        <w:rPr>
          <w:rFonts w:ascii="Verdana" w:hAnsi="Verdana"/>
          <w:w w:val="90"/>
          <w:sz w:val="18"/>
          <w:szCs w:val="18"/>
        </w:rPr>
      </w:pPr>
      <w:r w:rsidRPr="001716E4">
        <w:rPr>
          <w:rFonts w:ascii="Verdana" w:hAnsi="Verdana"/>
          <w:noProof/>
          <w:w w:val="90"/>
          <w:sz w:val="18"/>
          <w:szCs w:val="18"/>
        </w:rPr>
        <w:drawing>
          <wp:inline distT="0" distB="0" distL="0" distR="0" wp14:anchorId="036D72FD" wp14:editId="0D3E231F">
            <wp:extent cx="1371600" cy="1247775"/>
            <wp:effectExtent l="0" t="0" r="0" b="9525"/>
            <wp:docPr id="2110629417" name="Afbeelding 1" descr="Afbeelding met wit,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29417" name="Afbeelding 1" descr="Afbeelding met wit, tekst, Lettertype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2CF1" w14:textId="77777777" w:rsidR="00CC15FE" w:rsidRDefault="00CC15FE">
      <w:pPr>
        <w:spacing w:before="78"/>
        <w:ind w:left="135"/>
        <w:rPr>
          <w:rFonts w:ascii="Verdana" w:hAnsi="Verdana"/>
          <w:w w:val="90"/>
          <w:sz w:val="18"/>
          <w:szCs w:val="18"/>
        </w:rPr>
      </w:pPr>
    </w:p>
    <w:p w14:paraId="579973EE" w14:textId="4F25ABAF" w:rsidR="00B43204" w:rsidRPr="00EB4319" w:rsidRDefault="007921BC" w:rsidP="00007FBE">
      <w:pPr>
        <w:spacing w:before="78" w:line="276" w:lineRule="auto"/>
        <w:ind w:left="13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99740E" wp14:editId="5799740F">
                <wp:simplePos x="0" y="0"/>
                <wp:positionH relativeFrom="page">
                  <wp:posOffset>880872</wp:posOffset>
                </wp:positionH>
                <wp:positionV relativeFrom="paragraph">
                  <wp:posOffset>216408</wp:posOffset>
                </wp:positionV>
                <wp:extent cx="57975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32767" id="Graphic 1" o:spid="_x0000_s1026" style="position:absolute;margin-left:69.35pt;margin-top:17.05pt;width:456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ZKkBd9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 w:rsidRPr="00EB4319">
        <w:rPr>
          <w:rFonts w:ascii="Verdana" w:hAnsi="Verdana"/>
          <w:w w:val="90"/>
          <w:sz w:val="18"/>
          <w:szCs w:val="18"/>
        </w:rPr>
        <w:t>HUISREGELS</w:t>
      </w:r>
      <w:r w:rsidRPr="00EB4319">
        <w:rPr>
          <w:rFonts w:ascii="Verdana" w:hAnsi="Verdana"/>
          <w:spacing w:val="52"/>
          <w:sz w:val="18"/>
          <w:szCs w:val="18"/>
        </w:rPr>
        <w:t xml:space="preserve"> </w:t>
      </w:r>
      <w:r w:rsidRPr="00EB4319">
        <w:rPr>
          <w:rFonts w:ascii="Verdana" w:hAnsi="Verdana"/>
          <w:w w:val="90"/>
          <w:sz w:val="18"/>
          <w:szCs w:val="18"/>
        </w:rPr>
        <w:t>SINTERKLAAS</w:t>
      </w:r>
      <w:r w:rsidRPr="00EB4319">
        <w:rPr>
          <w:rFonts w:ascii="Verdana" w:hAnsi="Verdana"/>
          <w:spacing w:val="-2"/>
          <w:w w:val="90"/>
          <w:sz w:val="18"/>
          <w:szCs w:val="18"/>
        </w:rPr>
        <w:t>INTOCHT</w:t>
      </w:r>
      <w:r w:rsidR="00EB4319">
        <w:rPr>
          <w:rFonts w:ascii="Verdana" w:hAnsi="Verdana"/>
          <w:spacing w:val="-2"/>
          <w:w w:val="90"/>
          <w:sz w:val="18"/>
          <w:szCs w:val="18"/>
        </w:rPr>
        <w:t xml:space="preserve"> 17 november 2024 </w:t>
      </w:r>
    </w:p>
    <w:p w14:paraId="579973EF" w14:textId="77777777" w:rsidR="00B43204" w:rsidRPr="00EB4319" w:rsidRDefault="00B43204" w:rsidP="00007FBE">
      <w:pPr>
        <w:pStyle w:val="Plattetekst"/>
        <w:spacing w:before="43" w:line="276" w:lineRule="auto"/>
        <w:ind w:left="0" w:firstLine="0"/>
        <w:rPr>
          <w:rFonts w:ascii="Verdana" w:hAnsi="Verdana"/>
          <w:sz w:val="18"/>
          <w:szCs w:val="18"/>
        </w:rPr>
      </w:pPr>
    </w:p>
    <w:p w14:paraId="579973F1" w14:textId="77777777" w:rsidR="00B43204" w:rsidRPr="00EB4319" w:rsidRDefault="00B43204" w:rsidP="00007FBE">
      <w:pPr>
        <w:pStyle w:val="Plattetekst"/>
        <w:spacing w:before="58" w:line="276" w:lineRule="auto"/>
        <w:ind w:left="0" w:firstLine="0"/>
        <w:rPr>
          <w:rFonts w:ascii="Verdana" w:hAnsi="Verdana"/>
          <w:sz w:val="18"/>
          <w:szCs w:val="18"/>
        </w:rPr>
      </w:pPr>
    </w:p>
    <w:p w14:paraId="579973F2" w14:textId="77777777" w:rsidR="00B43204" w:rsidRPr="00EB4319" w:rsidRDefault="007921BC" w:rsidP="00007FBE">
      <w:pPr>
        <w:pStyle w:val="Plattetekst"/>
        <w:spacing w:line="276" w:lineRule="auto"/>
        <w:ind w:left="135" w:right="61" w:firstLine="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05"/>
          <w:sz w:val="18"/>
          <w:szCs w:val="18"/>
        </w:rPr>
        <w:t>Samen zorgen we voor een feestelijke en veilige intocht van Sinterklaas. Het evenement heeft</w:t>
      </w:r>
      <w:r w:rsidRPr="00EB4319">
        <w:rPr>
          <w:rFonts w:ascii="Verdana" w:hAnsi="Verdana"/>
          <w:spacing w:val="40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w w:val="105"/>
          <w:sz w:val="18"/>
          <w:szCs w:val="18"/>
        </w:rPr>
        <w:t>een kindvriendelijk karakter.</w:t>
      </w:r>
    </w:p>
    <w:p w14:paraId="579973F3" w14:textId="77777777" w:rsidR="00B43204" w:rsidRPr="00EB4319" w:rsidRDefault="00B43204" w:rsidP="00007FBE">
      <w:pPr>
        <w:pStyle w:val="Plattetekst"/>
        <w:spacing w:before="52" w:line="276" w:lineRule="auto"/>
        <w:ind w:left="0" w:firstLine="0"/>
        <w:rPr>
          <w:rFonts w:ascii="Verdana" w:hAnsi="Verdana"/>
          <w:sz w:val="18"/>
          <w:szCs w:val="18"/>
        </w:rPr>
      </w:pPr>
    </w:p>
    <w:p w14:paraId="579973F4" w14:textId="77777777" w:rsidR="00B43204" w:rsidRPr="00EB4319" w:rsidRDefault="007921BC" w:rsidP="00007FBE">
      <w:pPr>
        <w:pStyle w:val="Plattetekst"/>
        <w:spacing w:line="276" w:lineRule="auto"/>
        <w:ind w:left="135" w:firstLine="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pacing w:val="-2"/>
          <w:w w:val="110"/>
          <w:sz w:val="18"/>
          <w:szCs w:val="18"/>
        </w:rPr>
        <w:t>Op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pagina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  <w:u w:val="single"/>
        </w:rPr>
        <w:t>Huisregels</w:t>
      </w:r>
      <w:r w:rsidRPr="00EB4319">
        <w:rPr>
          <w:rFonts w:ascii="Verdana" w:hAnsi="Verdana"/>
          <w:spacing w:val="-8"/>
          <w:w w:val="110"/>
          <w:sz w:val="18"/>
          <w:szCs w:val="18"/>
          <w:u w:val="single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  <w:u w:val="single"/>
        </w:rPr>
        <w:t>intocht</w:t>
      </w:r>
      <w:r w:rsidRPr="00EB4319">
        <w:rPr>
          <w:rFonts w:ascii="Verdana" w:hAnsi="Verdana"/>
          <w:spacing w:val="-8"/>
          <w:w w:val="110"/>
          <w:sz w:val="18"/>
          <w:szCs w:val="18"/>
          <w:u w:val="single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  <w:u w:val="single"/>
        </w:rPr>
        <w:t>Sinterklaas</w:t>
      </w:r>
      <w:r w:rsidRPr="00EB4319">
        <w:rPr>
          <w:rFonts w:ascii="Verdana" w:hAnsi="Verdana"/>
          <w:spacing w:val="-1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vindt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u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alle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huisregels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en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gedragsregels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dit evenement.</w:t>
      </w:r>
    </w:p>
    <w:p w14:paraId="579973F7" w14:textId="77777777" w:rsidR="00B43204" w:rsidRPr="00EB4319" w:rsidRDefault="00B43204" w:rsidP="00007FBE">
      <w:pPr>
        <w:pStyle w:val="Plattetekst"/>
        <w:spacing w:before="69" w:line="276" w:lineRule="auto"/>
        <w:ind w:left="0" w:firstLine="0"/>
        <w:rPr>
          <w:rFonts w:ascii="Verdana" w:hAnsi="Verdana"/>
          <w:sz w:val="18"/>
          <w:szCs w:val="18"/>
        </w:rPr>
      </w:pPr>
    </w:p>
    <w:p w14:paraId="579973F8" w14:textId="56612CC3" w:rsidR="00B43204" w:rsidRPr="00EB4319" w:rsidRDefault="007921BC" w:rsidP="00007FBE">
      <w:pPr>
        <w:spacing w:before="1" w:line="276" w:lineRule="auto"/>
        <w:ind w:left="13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90"/>
          <w:sz w:val="18"/>
          <w:szCs w:val="18"/>
        </w:rPr>
        <w:t>HUISREGELS</w:t>
      </w:r>
      <w:r w:rsidRPr="00EB4319">
        <w:rPr>
          <w:rFonts w:ascii="Verdana" w:hAnsi="Verdana"/>
          <w:spacing w:val="52"/>
          <w:sz w:val="18"/>
          <w:szCs w:val="18"/>
        </w:rPr>
        <w:t xml:space="preserve"> </w:t>
      </w:r>
      <w:r w:rsidRPr="00EB4319">
        <w:rPr>
          <w:rFonts w:ascii="Verdana" w:hAnsi="Verdana"/>
          <w:w w:val="90"/>
          <w:sz w:val="18"/>
          <w:szCs w:val="18"/>
        </w:rPr>
        <w:t>SINTERKLAAS</w:t>
      </w:r>
      <w:r w:rsidRPr="00EB4319">
        <w:rPr>
          <w:rFonts w:ascii="Verdana" w:hAnsi="Verdana"/>
          <w:spacing w:val="-2"/>
          <w:w w:val="90"/>
          <w:sz w:val="18"/>
          <w:szCs w:val="18"/>
        </w:rPr>
        <w:t>INTOCHT</w:t>
      </w:r>
    </w:p>
    <w:p w14:paraId="579973F9" w14:textId="77777777" w:rsidR="00B43204" w:rsidRPr="00EB4319" w:rsidRDefault="00B43204" w:rsidP="00007FBE">
      <w:pPr>
        <w:pStyle w:val="Plattetekst"/>
        <w:spacing w:before="80" w:line="276" w:lineRule="auto"/>
        <w:ind w:left="0" w:firstLine="0"/>
        <w:rPr>
          <w:rFonts w:ascii="Verdana" w:hAnsi="Verdana"/>
          <w:sz w:val="18"/>
          <w:szCs w:val="18"/>
        </w:rPr>
      </w:pPr>
    </w:p>
    <w:p w14:paraId="579973FA" w14:textId="55B02CCC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line="276" w:lineRule="auto"/>
        <w:ind w:right="24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 xml:space="preserve">Bezoekers moeten aanwijzingen van crew, politie, beveiliging, gemeentelijke en gastheren en -vrouwen direct opvolgen. Deze zijn belast met toezicht en handhaving van deze </w:t>
      </w:r>
      <w:r w:rsidRPr="00EB4319">
        <w:rPr>
          <w:rFonts w:ascii="Verdana" w:hAnsi="Verdana"/>
          <w:w w:val="110"/>
          <w:sz w:val="18"/>
          <w:szCs w:val="18"/>
        </w:rPr>
        <w:t>huis- en gedragsregels;</w:t>
      </w:r>
    </w:p>
    <w:p w14:paraId="579973FB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pacing w:val="-2"/>
          <w:w w:val="110"/>
          <w:sz w:val="18"/>
          <w:szCs w:val="18"/>
        </w:rPr>
        <w:t>Bezoekers</w:t>
      </w:r>
      <w:r w:rsidRPr="00EB4319">
        <w:rPr>
          <w:rFonts w:ascii="Verdana" w:hAnsi="Verdana"/>
          <w:spacing w:val="-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het</w:t>
      </w:r>
      <w:r w:rsidRPr="00EB4319">
        <w:rPr>
          <w:rFonts w:ascii="Verdana" w:hAnsi="Verdana"/>
          <w:spacing w:val="-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evenemententerrein en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tijdens</w:t>
      </w:r>
      <w:r w:rsidRPr="00EB4319">
        <w:rPr>
          <w:rFonts w:ascii="Verdana" w:hAnsi="Verdana"/>
          <w:spacing w:val="-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intocht</w:t>
      </w:r>
      <w:r w:rsidRPr="00EB4319">
        <w:rPr>
          <w:rFonts w:ascii="Verdana" w:hAnsi="Verdana"/>
          <w:spacing w:val="-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kunnen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worden</w:t>
      </w:r>
    </w:p>
    <w:p w14:paraId="579973FC" w14:textId="77777777" w:rsidR="00B43204" w:rsidRPr="00EB4319" w:rsidRDefault="007921BC" w:rsidP="00007FBE">
      <w:pPr>
        <w:pStyle w:val="Plattetekst"/>
        <w:spacing w:before="28" w:line="276" w:lineRule="auto"/>
        <w:ind w:firstLine="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verwijderd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als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zij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zich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niet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houden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gedragsregels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of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geen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gevolg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geven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 gegeven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aanwijzingen;</w:t>
      </w:r>
    </w:p>
    <w:p w14:paraId="579973FD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Alleen</w:t>
      </w:r>
      <w:r w:rsidRPr="00EB4319">
        <w:rPr>
          <w:rFonts w:ascii="Verdana" w:hAnsi="Verdana"/>
          <w:spacing w:val="-9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pieten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die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zijn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aangesloten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bij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officiële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intocht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en</w:t>
      </w:r>
      <w:r w:rsidRPr="00EB4319">
        <w:rPr>
          <w:rFonts w:ascii="Verdana" w:hAnsi="Verdana"/>
          <w:spacing w:val="-8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organisatie</w:t>
      </w:r>
      <w:r w:rsidRPr="00EB4319">
        <w:rPr>
          <w:rFonts w:ascii="Verdana" w:hAnsi="Verdana"/>
          <w:spacing w:val="-9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mogen</w:t>
      </w:r>
    </w:p>
    <w:p w14:paraId="579973FE" w14:textId="77777777" w:rsidR="00B43204" w:rsidRPr="00EB4319" w:rsidRDefault="007921BC" w:rsidP="00007FBE">
      <w:pPr>
        <w:pStyle w:val="Plattetekst"/>
        <w:spacing w:before="28" w:line="276" w:lineRule="auto"/>
        <w:ind w:right="199" w:firstLine="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deelnemen.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Pieten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die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niet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zijn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aangesloten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kunnen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verwijderd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worden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als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zij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zich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niet houden aan de gedragsregels of geen gevolg geven aangegeven aanwijzingen;</w:t>
      </w:r>
    </w:p>
    <w:p w14:paraId="579973FF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pacing w:val="-2"/>
          <w:w w:val="110"/>
          <w:sz w:val="18"/>
          <w:szCs w:val="18"/>
        </w:rPr>
        <w:t>Visitatie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personen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en/of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controle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tassen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dergelijke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is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mogelijk;</w:t>
      </w:r>
    </w:p>
    <w:p w14:paraId="57997400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before="14"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pacing w:val="-2"/>
          <w:w w:val="110"/>
          <w:sz w:val="18"/>
          <w:szCs w:val="18"/>
        </w:rPr>
        <w:t>Geen</w:t>
      </w:r>
      <w:r w:rsidRPr="00EB4319">
        <w:rPr>
          <w:rFonts w:ascii="Verdana" w:hAnsi="Verdana"/>
          <w:spacing w:val="-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agressie, discriminatie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en/of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discriminerende</w:t>
      </w:r>
      <w:r w:rsidRPr="00EB4319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uitingen;</w:t>
      </w:r>
    </w:p>
    <w:p w14:paraId="57997401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before="14" w:line="276" w:lineRule="auto"/>
        <w:ind w:right="87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 xml:space="preserve">U mag geen voorwerpen meenemen die een gevaar kunnen vormen voor de </w:t>
      </w:r>
      <w:r w:rsidRPr="00EB4319">
        <w:rPr>
          <w:rFonts w:ascii="Verdana" w:hAnsi="Verdana"/>
          <w:w w:val="115"/>
          <w:sz w:val="18"/>
          <w:szCs w:val="18"/>
        </w:rPr>
        <w:t>veiligheid en/of openbare orde;</w:t>
      </w:r>
    </w:p>
    <w:p w14:paraId="57997402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line="276" w:lineRule="auto"/>
        <w:ind w:right="1131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05"/>
          <w:sz w:val="18"/>
          <w:szCs w:val="18"/>
        </w:rPr>
        <w:t xml:space="preserve">Geen geluidsversterking (bijv. geluidsboxen, megafoons) zonder </w:t>
      </w:r>
      <w:r w:rsidRPr="00EB4319">
        <w:rPr>
          <w:rFonts w:ascii="Verdana" w:hAnsi="Verdana"/>
          <w:w w:val="105"/>
          <w:sz w:val="18"/>
          <w:szCs w:val="18"/>
        </w:rPr>
        <w:t>schriftelijke toestemming van de organisatie;</w:t>
      </w:r>
    </w:p>
    <w:p w14:paraId="57997403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U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mag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zonder</w:t>
      </w:r>
      <w:r w:rsidRPr="00EB4319">
        <w:rPr>
          <w:rFonts w:ascii="Verdana" w:hAnsi="Verdana"/>
          <w:spacing w:val="-1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schriftelijke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toestemming</w:t>
      </w:r>
      <w:r w:rsidRPr="00EB4319">
        <w:rPr>
          <w:rFonts w:ascii="Verdana" w:hAnsi="Verdana"/>
          <w:spacing w:val="-1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14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organisatie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geen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commerciële</w:t>
      </w:r>
    </w:p>
    <w:p w14:paraId="57997404" w14:textId="77777777" w:rsidR="00B43204" w:rsidRPr="00EB4319" w:rsidRDefault="007921BC" w:rsidP="00007FBE">
      <w:pPr>
        <w:pStyle w:val="Plattetekst"/>
        <w:spacing w:before="19" w:line="276" w:lineRule="auto"/>
        <w:ind w:firstLine="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pacing w:val="-2"/>
          <w:w w:val="115"/>
          <w:sz w:val="18"/>
          <w:szCs w:val="18"/>
        </w:rPr>
        <w:t>activiteiten</w:t>
      </w:r>
      <w:r w:rsidRPr="00EB4319">
        <w:rPr>
          <w:rFonts w:ascii="Verdana" w:hAnsi="Verdana"/>
          <w:spacing w:val="-6"/>
          <w:w w:val="115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5"/>
          <w:sz w:val="18"/>
          <w:szCs w:val="18"/>
        </w:rPr>
        <w:t>uitoefenen;</w:t>
      </w:r>
    </w:p>
    <w:p w14:paraId="57997405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before="16" w:line="276" w:lineRule="auto"/>
        <w:ind w:right="196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Het verspreiden van folders, flyers en/of handelen in goederen op en in de directe omgeving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het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terrein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is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verboden,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tenzij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schriftelijke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toestemming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is</w:t>
      </w:r>
      <w:r w:rsidRPr="00EB4319">
        <w:rPr>
          <w:rFonts w:ascii="Verdana" w:hAnsi="Verdana"/>
          <w:spacing w:val="-1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verleend</w:t>
      </w:r>
      <w:r w:rsidRPr="00EB4319">
        <w:rPr>
          <w:rFonts w:ascii="Verdana" w:hAnsi="Verdana"/>
          <w:spacing w:val="-1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door de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organisatie;</w:t>
      </w:r>
    </w:p>
    <w:p w14:paraId="57997406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line="276" w:lineRule="auto"/>
        <w:ind w:right="958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U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kunt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organisatie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niet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aansprakelijk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stellen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voor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diefstal</w:t>
      </w:r>
      <w:r w:rsidRPr="00EB4319">
        <w:rPr>
          <w:rFonts w:ascii="Verdana" w:hAnsi="Verdana"/>
          <w:spacing w:val="-10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en/of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schade</w:t>
      </w:r>
      <w:r w:rsidRPr="00EB4319">
        <w:rPr>
          <w:rFonts w:ascii="Verdana" w:hAnsi="Verdana"/>
          <w:spacing w:val="-11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aan (persoonlijke)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eigendommen;</w:t>
      </w:r>
    </w:p>
    <w:p w14:paraId="57997407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line="276" w:lineRule="auto"/>
        <w:ind w:right="166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 xml:space="preserve">Door het betreden van het </w:t>
      </w:r>
      <w:r w:rsidRPr="00EB4319">
        <w:rPr>
          <w:rFonts w:ascii="Verdana" w:hAnsi="Verdana"/>
          <w:w w:val="110"/>
          <w:sz w:val="18"/>
          <w:szCs w:val="18"/>
        </w:rPr>
        <w:t>evenemententerrein en deelname aan intocht geeft u de organisatie toestemming tot het maken van foto- en videomateriaal waar u mogelijk op te zien bent;</w:t>
      </w:r>
    </w:p>
    <w:p w14:paraId="57997408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6"/>
        </w:tabs>
        <w:spacing w:line="276" w:lineRule="auto"/>
        <w:ind w:right="150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 xml:space="preserve">Mensen die de intentie hebben om te demonstreren moeten de aanwijzingen van de </w:t>
      </w:r>
      <w:r w:rsidRPr="00EB4319">
        <w:rPr>
          <w:rFonts w:ascii="Verdana" w:hAnsi="Verdana"/>
          <w:w w:val="115"/>
          <w:sz w:val="18"/>
          <w:szCs w:val="18"/>
        </w:rPr>
        <w:t>organisatie</w:t>
      </w:r>
      <w:r w:rsidRPr="00EB4319">
        <w:rPr>
          <w:rFonts w:ascii="Verdana" w:hAnsi="Verdana"/>
          <w:spacing w:val="-7"/>
          <w:w w:val="115"/>
          <w:sz w:val="18"/>
          <w:szCs w:val="18"/>
        </w:rPr>
        <w:t xml:space="preserve"> </w:t>
      </w:r>
      <w:r w:rsidRPr="00EB4319">
        <w:rPr>
          <w:rFonts w:ascii="Verdana" w:hAnsi="Verdana"/>
          <w:w w:val="115"/>
          <w:sz w:val="18"/>
          <w:szCs w:val="18"/>
        </w:rPr>
        <w:t>opvolgen;</w:t>
      </w:r>
    </w:p>
    <w:p w14:paraId="57997409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Kleine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grote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kinderen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mogen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niet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op</w:t>
      </w:r>
      <w:r w:rsidRPr="00EB4319">
        <w:rPr>
          <w:rFonts w:ascii="Verdana" w:hAnsi="Verdana"/>
          <w:spacing w:val="-5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de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dranghekken</w:t>
      </w:r>
      <w:r w:rsidRPr="00EB4319">
        <w:rPr>
          <w:rFonts w:ascii="Verdana" w:hAnsi="Verdana"/>
          <w:spacing w:val="-6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staan;</w:t>
      </w:r>
    </w:p>
    <w:p w14:paraId="5799740A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10"/>
          <w:sz w:val="18"/>
          <w:szCs w:val="18"/>
        </w:rPr>
        <w:t>Bij</w:t>
      </w:r>
      <w:r w:rsidRPr="00EB4319">
        <w:rPr>
          <w:rFonts w:ascii="Verdana" w:hAnsi="Verdana"/>
          <w:spacing w:val="-12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drukte:</w:t>
      </w:r>
      <w:r w:rsidRPr="00EB4319">
        <w:rPr>
          <w:rFonts w:ascii="Verdana" w:hAnsi="Verdana"/>
          <w:spacing w:val="-1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let</w:t>
      </w:r>
      <w:r w:rsidRPr="00EB4319">
        <w:rPr>
          <w:rFonts w:ascii="Verdana" w:hAnsi="Verdana"/>
          <w:spacing w:val="-1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op</w:t>
      </w:r>
      <w:r w:rsidRPr="00EB4319">
        <w:rPr>
          <w:rFonts w:ascii="Verdana" w:hAnsi="Verdana"/>
          <w:spacing w:val="-12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het</w:t>
      </w:r>
      <w:r w:rsidRPr="00EB4319">
        <w:rPr>
          <w:rFonts w:ascii="Verdana" w:hAnsi="Verdana"/>
          <w:spacing w:val="-1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dringen</w:t>
      </w:r>
      <w:r w:rsidRPr="00EB4319">
        <w:rPr>
          <w:rFonts w:ascii="Verdana" w:hAnsi="Verdana"/>
          <w:spacing w:val="-13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w w:val="110"/>
          <w:sz w:val="18"/>
          <w:szCs w:val="18"/>
        </w:rPr>
        <w:t>van</w:t>
      </w:r>
      <w:r w:rsidRPr="00EB4319">
        <w:rPr>
          <w:rFonts w:ascii="Verdana" w:hAnsi="Verdana"/>
          <w:spacing w:val="-12"/>
          <w:w w:val="110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10"/>
          <w:sz w:val="18"/>
          <w:szCs w:val="18"/>
        </w:rPr>
        <w:t>achteren;</w:t>
      </w:r>
    </w:p>
    <w:p w14:paraId="5799740B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w w:val="105"/>
          <w:sz w:val="18"/>
          <w:szCs w:val="18"/>
        </w:rPr>
        <w:t>Bij</w:t>
      </w:r>
      <w:r w:rsidRPr="00EB4319">
        <w:rPr>
          <w:rFonts w:ascii="Verdana" w:hAnsi="Verdana"/>
          <w:spacing w:val="22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w w:val="105"/>
          <w:sz w:val="18"/>
          <w:szCs w:val="18"/>
        </w:rPr>
        <w:t>calamiteiten</w:t>
      </w:r>
      <w:r w:rsidRPr="00EB4319">
        <w:rPr>
          <w:rFonts w:ascii="Verdana" w:hAnsi="Verdana"/>
          <w:spacing w:val="21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w w:val="105"/>
          <w:sz w:val="18"/>
          <w:szCs w:val="18"/>
        </w:rPr>
        <w:t>waarschuwen</w:t>
      </w:r>
      <w:r w:rsidRPr="00EB4319">
        <w:rPr>
          <w:rFonts w:ascii="Verdana" w:hAnsi="Verdana"/>
          <w:spacing w:val="22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w w:val="105"/>
          <w:sz w:val="18"/>
          <w:szCs w:val="18"/>
        </w:rPr>
        <w:t>wij</w:t>
      </w:r>
      <w:r w:rsidRPr="00EB4319">
        <w:rPr>
          <w:rFonts w:ascii="Verdana" w:hAnsi="Verdana"/>
          <w:spacing w:val="22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w w:val="105"/>
          <w:sz w:val="18"/>
          <w:szCs w:val="18"/>
        </w:rPr>
        <w:t>de</w:t>
      </w:r>
      <w:r w:rsidRPr="00EB4319">
        <w:rPr>
          <w:rFonts w:ascii="Verdana" w:hAnsi="Verdana"/>
          <w:spacing w:val="22"/>
          <w:w w:val="105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w w:val="105"/>
          <w:sz w:val="18"/>
          <w:szCs w:val="18"/>
        </w:rPr>
        <w:t>politie;</w:t>
      </w:r>
    </w:p>
    <w:p w14:paraId="5799740C" w14:textId="77777777" w:rsidR="00B43204" w:rsidRPr="00EB4319" w:rsidRDefault="007921BC" w:rsidP="00007FBE">
      <w:pPr>
        <w:pStyle w:val="Lijstalinea"/>
        <w:numPr>
          <w:ilvl w:val="0"/>
          <w:numId w:val="1"/>
        </w:numPr>
        <w:tabs>
          <w:tab w:val="left" w:pos="855"/>
        </w:tabs>
        <w:spacing w:before="19" w:line="276" w:lineRule="auto"/>
        <w:ind w:left="855"/>
        <w:rPr>
          <w:rFonts w:ascii="Verdana" w:hAnsi="Verdana"/>
          <w:sz w:val="18"/>
          <w:szCs w:val="18"/>
        </w:rPr>
      </w:pPr>
      <w:r w:rsidRPr="00EB4319">
        <w:rPr>
          <w:rFonts w:ascii="Verdana" w:hAnsi="Verdana"/>
          <w:sz w:val="18"/>
          <w:szCs w:val="18"/>
        </w:rPr>
        <w:t>In</w:t>
      </w:r>
      <w:r w:rsidRPr="00EB4319">
        <w:rPr>
          <w:rFonts w:ascii="Verdana" w:hAnsi="Verdana"/>
          <w:spacing w:val="38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situaties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waarin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deze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voorwaarden</w:t>
      </w:r>
      <w:r w:rsidRPr="00EB4319">
        <w:rPr>
          <w:rFonts w:ascii="Verdana" w:hAnsi="Verdana"/>
          <w:spacing w:val="38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niet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voorzien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beslist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z w:val="18"/>
          <w:szCs w:val="18"/>
        </w:rPr>
        <w:t>de</w:t>
      </w:r>
      <w:r w:rsidRPr="00EB4319">
        <w:rPr>
          <w:rFonts w:ascii="Verdana" w:hAnsi="Verdana"/>
          <w:spacing w:val="39"/>
          <w:sz w:val="18"/>
          <w:szCs w:val="18"/>
        </w:rPr>
        <w:t xml:space="preserve"> </w:t>
      </w:r>
      <w:r w:rsidRPr="00EB4319">
        <w:rPr>
          <w:rFonts w:ascii="Verdana" w:hAnsi="Verdana"/>
          <w:spacing w:val="-2"/>
          <w:sz w:val="18"/>
          <w:szCs w:val="18"/>
        </w:rPr>
        <w:t>organisatie.</w:t>
      </w:r>
    </w:p>
    <w:p w14:paraId="5799740D" w14:textId="011208A6" w:rsidR="00B43204" w:rsidRPr="00EB4319" w:rsidRDefault="00B43204" w:rsidP="00007FBE">
      <w:pPr>
        <w:pStyle w:val="Plattetekst"/>
        <w:spacing w:before="38" w:line="276" w:lineRule="auto"/>
        <w:ind w:left="0" w:firstLine="0"/>
        <w:rPr>
          <w:rFonts w:ascii="Verdana" w:hAnsi="Verdana"/>
          <w:sz w:val="18"/>
          <w:szCs w:val="18"/>
        </w:rPr>
      </w:pPr>
    </w:p>
    <w:sectPr w:rsidR="00B43204" w:rsidRPr="00EB4319">
      <w:type w:val="continuous"/>
      <w:pgSz w:w="11910" w:h="16840"/>
      <w:pgMar w:top="1340" w:right="13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00CDA"/>
    <w:multiLevelType w:val="hybridMultilevel"/>
    <w:tmpl w:val="92822E46"/>
    <w:lvl w:ilvl="0" w:tplc="855ED07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A41C2E60">
      <w:numFmt w:val="bullet"/>
      <w:lvlText w:val="•"/>
      <w:lvlJc w:val="left"/>
      <w:pPr>
        <w:ind w:left="1700" w:hanging="360"/>
      </w:pPr>
      <w:rPr>
        <w:rFonts w:hint="default"/>
        <w:lang w:val="nl-NL" w:eastAsia="en-US" w:bidi="ar-SA"/>
      </w:rPr>
    </w:lvl>
    <w:lvl w:ilvl="2" w:tplc="71E25C3E">
      <w:numFmt w:val="bullet"/>
      <w:lvlText w:val="•"/>
      <w:lvlJc w:val="left"/>
      <w:pPr>
        <w:ind w:left="2540" w:hanging="360"/>
      </w:pPr>
      <w:rPr>
        <w:rFonts w:hint="default"/>
        <w:lang w:val="nl-NL" w:eastAsia="en-US" w:bidi="ar-SA"/>
      </w:rPr>
    </w:lvl>
    <w:lvl w:ilvl="3" w:tplc="32A2025A">
      <w:numFmt w:val="bullet"/>
      <w:lvlText w:val="•"/>
      <w:lvlJc w:val="left"/>
      <w:pPr>
        <w:ind w:left="3381" w:hanging="360"/>
      </w:pPr>
      <w:rPr>
        <w:rFonts w:hint="default"/>
        <w:lang w:val="nl-NL" w:eastAsia="en-US" w:bidi="ar-SA"/>
      </w:rPr>
    </w:lvl>
    <w:lvl w:ilvl="4" w:tplc="6FB052CC">
      <w:numFmt w:val="bullet"/>
      <w:lvlText w:val="•"/>
      <w:lvlJc w:val="left"/>
      <w:pPr>
        <w:ind w:left="4221" w:hanging="360"/>
      </w:pPr>
      <w:rPr>
        <w:rFonts w:hint="default"/>
        <w:lang w:val="nl-NL" w:eastAsia="en-US" w:bidi="ar-SA"/>
      </w:rPr>
    </w:lvl>
    <w:lvl w:ilvl="5" w:tplc="B7D61086">
      <w:numFmt w:val="bullet"/>
      <w:lvlText w:val="•"/>
      <w:lvlJc w:val="left"/>
      <w:pPr>
        <w:ind w:left="5062" w:hanging="360"/>
      </w:pPr>
      <w:rPr>
        <w:rFonts w:hint="default"/>
        <w:lang w:val="nl-NL" w:eastAsia="en-US" w:bidi="ar-SA"/>
      </w:rPr>
    </w:lvl>
    <w:lvl w:ilvl="6" w:tplc="65583C96">
      <w:numFmt w:val="bullet"/>
      <w:lvlText w:val="•"/>
      <w:lvlJc w:val="left"/>
      <w:pPr>
        <w:ind w:left="5902" w:hanging="360"/>
      </w:pPr>
      <w:rPr>
        <w:rFonts w:hint="default"/>
        <w:lang w:val="nl-NL" w:eastAsia="en-US" w:bidi="ar-SA"/>
      </w:rPr>
    </w:lvl>
    <w:lvl w:ilvl="7" w:tplc="D27A2E2C">
      <w:numFmt w:val="bullet"/>
      <w:lvlText w:val="•"/>
      <w:lvlJc w:val="left"/>
      <w:pPr>
        <w:ind w:left="6742" w:hanging="360"/>
      </w:pPr>
      <w:rPr>
        <w:rFonts w:hint="default"/>
        <w:lang w:val="nl-NL" w:eastAsia="en-US" w:bidi="ar-SA"/>
      </w:rPr>
    </w:lvl>
    <w:lvl w:ilvl="8" w:tplc="A72CCC5C">
      <w:numFmt w:val="bullet"/>
      <w:lvlText w:val="•"/>
      <w:lvlJc w:val="left"/>
      <w:pPr>
        <w:ind w:left="7583" w:hanging="360"/>
      </w:pPr>
      <w:rPr>
        <w:rFonts w:hint="default"/>
        <w:lang w:val="nl-NL" w:eastAsia="en-US" w:bidi="ar-SA"/>
      </w:rPr>
    </w:lvl>
  </w:abstractNum>
  <w:num w:numId="1" w16cid:durableId="3974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04"/>
    <w:rsid w:val="00007FBE"/>
    <w:rsid w:val="000D3508"/>
    <w:rsid w:val="000D6894"/>
    <w:rsid w:val="001716E4"/>
    <w:rsid w:val="002E3EE5"/>
    <w:rsid w:val="003974BE"/>
    <w:rsid w:val="007921BC"/>
    <w:rsid w:val="00880B93"/>
    <w:rsid w:val="00A203E4"/>
    <w:rsid w:val="00B43204"/>
    <w:rsid w:val="00CC15FE"/>
    <w:rsid w:val="00D5794A"/>
    <w:rsid w:val="00E308A0"/>
    <w:rsid w:val="00E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73EE"/>
  <w15:docId w15:val="{50C0BF57-EF12-45FC-B037-1F36B24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56" w:hanging="36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55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van den Tol</dc:creator>
  <cp:lastModifiedBy>Marjorie van den Tol</cp:lastModifiedBy>
  <cp:revision>2</cp:revision>
  <dcterms:created xsi:type="dcterms:W3CDTF">2024-11-13T11:24:00Z</dcterms:created>
  <dcterms:modified xsi:type="dcterms:W3CDTF">2024-11-13T11:24:00Z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